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AA" w:rsidRDefault="006B2A22" w:rsidP="006B2A22">
      <w:pPr>
        <w:spacing w:line="276" w:lineRule="auto"/>
        <w:jc w:val="center"/>
        <w:rPr>
          <w:rFonts w:ascii="Calibri" w:hAnsi="Calibri" w:cs="Calibri"/>
          <w:b/>
          <w:sz w:val="32"/>
          <w:szCs w:val="40"/>
        </w:rPr>
      </w:pPr>
      <w:proofErr w:type="spellStart"/>
      <w:r>
        <w:rPr>
          <w:rFonts w:ascii="Calibri" w:hAnsi="Calibri" w:cs="Calibri"/>
          <w:b/>
          <w:sz w:val="32"/>
          <w:szCs w:val="40"/>
        </w:rPr>
        <w:t>Hasil</w:t>
      </w:r>
      <w:proofErr w:type="spellEnd"/>
      <w:r>
        <w:rPr>
          <w:rFonts w:ascii="Calibri" w:hAnsi="Calibri" w:cs="Calibri"/>
          <w:b/>
          <w:sz w:val="32"/>
          <w:szCs w:val="40"/>
        </w:rPr>
        <w:t xml:space="preserve"> Data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Pengembangan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Penyuluhan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Kesehatan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Meningkatkan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Pemakaian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Alat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Kontrasepsi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Di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Puskesmas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</w:t>
      </w:r>
      <w:proofErr w:type="spellStart"/>
      <w:r w:rsidRPr="006B2A22">
        <w:rPr>
          <w:rFonts w:ascii="Calibri" w:hAnsi="Calibri" w:cs="Calibri"/>
          <w:b/>
          <w:sz w:val="32"/>
          <w:szCs w:val="40"/>
        </w:rPr>
        <w:t>Purwoyoso</w:t>
      </w:r>
      <w:proofErr w:type="spellEnd"/>
      <w:r w:rsidRPr="006B2A22">
        <w:rPr>
          <w:rFonts w:ascii="Calibri" w:hAnsi="Calibri" w:cs="Calibri"/>
          <w:b/>
          <w:sz w:val="32"/>
          <w:szCs w:val="40"/>
        </w:rPr>
        <w:t xml:space="preserve"> Kota Semarang</w:t>
      </w:r>
    </w:p>
    <w:p w:rsidR="006B2A22" w:rsidRPr="005731D7" w:rsidRDefault="006B2A22" w:rsidP="006B2A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center" w:tblpY="3465"/>
        <w:tblW w:w="7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000"/>
        <w:gridCol w:w="1000"/>
        <w:gridCol w:w="1001"/>
        <w:gridCol w:w="1001"/>
        <w:gridCol w:w="1001"/>
        <w:gridCol w:w="1001"/>
      </w:tblGrid>
      <w:tr w:rsidR="006B2A22" w:rsidRPr="005731D7" w:rsidTr="006B2A22">
        <w:trPr>
          <w:cantSplit/>
        </w:trPr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1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1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1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Nilai_prePeng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Nilai_preSikap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Nilai_postPeng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Nilai_postSi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tbl>
      <w:tblPr>
        <w:tblW w:w="7565" w:type="dxa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000"/>
        <w:gridCol w:w="1000"/>
        <w:gridCol w:w="1001"/>
        <w:gridCol w:w="1001"/>
        <w:gridCol w:w="1001"/>
        <w:gridCol w:w="1001"/>
      </w:tblGrid>
      <w:tr w:rsidR="006B2A22" w:rsidRPr="005731D7" w:rsidTr="006B2A22">
        <w:trPr>
          <w:cantSplit/>
        </w:trPr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Kolmogorov-</w:t>
            </w: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Smirnov</w:t>
            </w:r>
            <w:r w:rsidRPr="005731D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03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Shapiro-</w:t>
            </w: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Wilk</w:t>
            </w:r>
            <w:proofErr w:type="spellEnd"/>
          </w:p>
        </w:tc>
      </w:tr>
      <w:tr w:rsidR="006B2A22" w:rsidRPr="005731D7" w:rsidTr="006B2A22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1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1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1" w:type="dxa"/>
            <w:tcBorders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Nilai_prePeng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,199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Nilai_preSikap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,144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,028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,939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Nilai_postPeng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,214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,893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6B2A22" w:rsidRPr="005731D7" w:rsidTr="006B2A22">
        <w:trPr>
          <w:cantSplit/>
        </w:trPr>
        <w:tc>
          <w:tcPr>
            <w:tcW w:w="156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Nilai_postSi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,056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,934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</w:tr>
      <w:tr w:rsidR="006B2A22" w:rsidRPr="005731D7" w:rsidTr="006B2A22">
        <w:trPr>
          <w:cantSplit/>
        </w:trPr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</w:t>
            </w:r>
          </w:p>
        </w:tc>
      </w:tr>
    </w:tbl>
    <w:p w:rsidR="006B2A22" w:rsidRDefault="006B2A22" w:rsidP="006B2A22">
      <w:pPr>
        <w:pStyle w:val="ListParagraph"/>
        <w:spacing w:line="276" w:lineRule="auto"/>
      </w:pPr>
    </w:p>
    <w:p w:rsidR="006B2A22" w:rsidRPr="00F727E7" w:rsidRDefault="006B2A22" w:rsidP="006B2A22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F727E7">
        <w:rPr>
          <w:b/>
        </w:rPr>
        <w:t>Analisis</w:t>
      </w:r>
      <w:proofErr w:type="spellEnd"/>
      <w:r w:rsidRPr="00F727E7">
        <w:rPr>
          <w:b/>
        </w:rPr>
        <w:t xml:space="preserve"> </w:t>
      </w:r>
      <w:proofErr w:type="spellStart"/>
      <w:r w:rsidRPr="00F727E7">
        <w:rPr>
          <w:b/>
        </w:rPr>
        <w:t>Univariat</w:t>
      </w:r>
      <w:proofErr w:type="spellEnd"/>
    </w:p>
    <w:p w:rsidR="006B2A22" w:rsidRPr="005731D7" w:rsidRDefault="006B2A22" w:rsidP="006B2A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731D7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tbl>
      <w:tblPr>
        <w:tblW w:w="4563" w:type="dxa"/>
        <w:tblInd w:w="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924"/>
        <w:gridCol w:w="1456"/>
        <w:gridCol w:w="1456"/>
      </w:tblGrid>
      <w:tr w:rsidR="006B2A22" w:rsidRPr="005731D7" w:rsidTr="006B2A22">
        <w:trPr>
          <w:cantSplit/>
        </w:trPr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6B2A22" w:rsidRPr="005731D7" w:rsidTr="006B2A22">
        <w:trPr>
          <w:cantSplit/>
        </w:trPr>
        <w:tc>
          <w:tcPr>
            <w:tcW w:w="16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Kategori_prePeng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Kategori_postPeng</w:t>
            </w:r>
            <w:proofErr w:type="spellEnd"/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6B2A22" w:rsidRDefault="006B2A22" w:rsidP="006B2A2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tbl>
      <w:tblPr>
        <w:tblpPr w:leftFromText="180" w:rightFromText="180" w:vertAnchor="text" w:horzAnchor="page" w:tblpX="2200" w:tblpY="210"/>
        <w:tblW w:w="6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48"/>
        <w:gridCol w:w="1138"/>
        <w:gridCol w:w="1000"/>
        <w:gridCol w:w="1365"/>
        <w:gridCol w:w="1456"/>
      </w:tblGrid>
      <w:tr w:rsidR="006B2A22" w:rsidRPr="005731D7" w:rsidTr="006B2A22">
        <w:trPr>
          <w:cantSplit/>
        </w:trPr>
        <w:tc>
          <w:tcPr>
            <w:tcW w:w="6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Kategori_prePeng</w:t>
            </w:r>
            <w:proofErr w:type="spellEnd"/>
          </w:p>
        </w:tc>
      </w:tr>
      <w:tr w:rsidR="006B2A22" w:rsidRPr="005731D7" w:rsidTr="006B2A22">
        <w:trPr>
          <w:cantSplit/>
        </w:trPr>
        <w:tc>
          <w:tcPr>
            <w:tcW w:w="157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tbl>
      <w:tblPr>
        <w:tblpPr w:leftFromText="180" w:rightFromText="180" w:vertAnchor="text" w:horzAnchor="page" w:tblpX="2220" w:tblpY="117"/>
        <w:tblW w:w="6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79"/>
        <w:gridCol w:w="1137"/>
        <w:gridCol w:w="1000"/>
        <w:gridCol w:w="1365"/>
        <w:gridCol w:w="1456"/>
      </w:tblGrid>
      <w:tr w:rsidR="006B2A22" w:rsidRPr="005731D7" w:rsidTr="006B2A22">
        <w:trPr>
          <w:cantSplit/>
        </w:trPr>
        <w:tc>
          <w:tcPr>
            <w:tcW w:w="6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Kategori_postPeng</w:t>
            </w:r>
            <w:proofErr w:type="spellEnd"/>
          </w:p>
        </w:tc>
      </w:tr>
      <w:tr w:rsidR="006B2A22" w:rsidRPr="005731D7" w:rsidTr="006B2A22">
        <w:trPr>
          <w:cantSplit/>
        </w:trPr>
        <w:tc>
          <w:tcPr>
            <w:tcW w:w="16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6B2A22" w:rsidRPr="005731D7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31D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5731D7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tbl>
      <w:tblPr>
        <w:tblW w:w="4563" w:type="dxa"/>
        <w:tblInd w:w="8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924"/>
        <w:gridCol w:w="1456"/>
        <w:gridCol w:w="1456"/>
      </w:tblGrid>
      <w:tr w:rsidR="006B2A22" w:rsidRPr="00F727E7" w:rsidTr="006B2A22">
        <w:trPr>
          <w:cantSplit/>
        </w:trPr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6B2A22" w:rsidRPr="00F727E7" w:rsidTr="006B2A22">
        <w:trPr>
          <w:cantSplit/>
        </w:trPr>
        <w:tc>
          <w:tcPr>
            <w:tcW w:w="16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Kategori_preSikap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Kategori_postSi</w:t>
            </w:r>
            <w:proofErr w:type="spellEnd"/>
          </w:p>
        </w:tc>
      </w:tr>
      <w:tr w:rsidR="006B2A22" w:rsidRPr="00F727E7" w:rsidTr="006B2A2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6B2A22" w:rsidRPr="00F727E7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F727E7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7E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6B2A22" w:rsidRPr="001F1833" w:rsidRDefault="006B2A22" w:rsidP="006B2A22">
      <w:p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tbl>
      <w:tblPr>
        <w:tblpPr w:leftFromText="180" w:rightFromText="180" w:vertAnchor="text" w:horzAnchor="page" w:tblpX="2239" w:tblpY="274"/>
        <w:tblW w:w="6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64"/>
        <w:gridCol w:w="1137"/>
        <w:gridCol w:w="1000"/>
        <w:gridCol w:w="1365"/>
        <w:gridCol w:w="1456"/>
      </w:tblGrid>
      <w:tr w:rsidR="006B2A22" w:rsidRPr="00B2599D" w:rsidTr="006B2A22">
        <w:trPr>
          <w:cantSplit/>
        </w:trPr>
        <w:tc>
          <w:tcPr>
            <w:tcW w:w="6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59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Kategori_preSikap</w:t>
            </w:r>
            <w:proofErr w:type="spellEnd"/>
          </w:p>
        </w:tc>
      </w:tr>
      <w:tr w:rsidR="006B2A22" w:rsidRPr="00B2599D" w:rsidTr="006B2A22">
        <w:trPr>
          <w:cantSplit/>
        </w:trPr>
        <w:tc>
          <w:tcPr>
            <w:tcW w:w="159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B2A22" w:rsidRPr="00B2599D" w:rsidTr="006B2A2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</w:tr>
      <w:tr w:rsidR="006B2A22" w:rsidRPr="00B2599D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6B2A22" w:rsidRPr="00B2599D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p w:rsidR="006B2A22" w:rsidRDefault="006B2A22" w:rsidP="006B2A22">
      <w:pPr>
        <w:pStyle w:val="ListParagraph"/>
        <w:spacing w:line="276" w:lineRule="auto"/>
      </w:pPr>
    </w:p>
    <w:tbl>
      <w:tblPr>
        <w:tblW w:w="6549" w:type="dxa"/>
        <w:tblInd w:w="7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64"/>
        <w:gridCol w:w="1137"/>
        <w:gridCol w:w="1000"/>
        <w:gridCol w:w="1365"/>
        <w:gridCol w:w="1456"/>
      </w:tblGrid>
      <w:tr w:rsidR="006B2A22" w:rsidRPr="00B2599D" w:rsidTr="006B2A22">
        <w:trPr>
          <w:cantSplit/>
        </w:trPr>
        <w:tc>
          <w:tcPr>
            <w:tcW w:w="6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59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Kategori_postSi</w:t>
            </w:r>
            <w:proofErr w:type="spellEnd"/>
          </w:p>
        </w:tc>
      </w:tr>
      <w:tr w:rsidR="006B2A22" w:rsidRPr="00B2599D" w:rsidTr="006B2A22">
        <w:trPr>
          <w:cantSplit/>
        </w:trPr>
        <w:tc>
          <w:tcPr>
            <w:tcW w:w="159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B2A22" w:rsidRPr="00B2599D" w:rsidTr="006B2A2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</w:tr>
      <w:tr w:rsidR="006B2A22" w:rsidRPr="00B2599D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6B2A22" w:rsidRPr="00B2599D" w:rsidTr="006B2A2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9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B2599D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A22" w:rsidRDefault="006B2A22" w:rsidP="006B2A22">
      <w:pPr>
        <w:pStyle w:val="ListParagraph"/>
        <w:spacing w:line="276" w:lineRule="auto"/>
      </w:pPr>
    </w:p>
    <w:p w:rsidR="006B2A22" w:rsidRPr="006B2A22" w:rsidRDefault="006B2A22" w:rsidP="006B2A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2A22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6B2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A22">
        <w:rPr>
          <w:rFonts w:ascii="Times New Roman" w:hAnsi="Times New Roman" w:cs="Times New Roman"/>
          <w:b/>
          <w:sz w:val="24"/>
          <w:szCs w:val="24"/>
        </w:rPr>
        <w:t>Bivariat</w:t>
      </w:r>
      <w:proofErr w:type="spellEnd"/>
    </w:p>
    <w:p w:rsidR="006B2A22" w:rsidRDefault="006B2A22" w:rsidP="006B2A22">
      <w:pPr>
        <w:pStyle w:val="ListParagraph"/>
        <w:spacing w:line="240" w:lineRule="auto"/>
      </w:pPr>
    </w:p>
    <w:p w:rsidR="006B2A22" w:rsidRPr="004562F8" w:rsidRDefault="006B2A22" w:rsidP="006B2A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4562F8">
        <w:rPr>
          <w:rFonts w:ascii="Arial" w:hAnsi="Arial" w:cs="Arial"/>
          <w:b/>
          <w:bCs/>
          <w:color w:val="000000"/>
          <w:sz w:val="26"/>
          <w:szCs w:val="26"/>
        </w:rPr>
        <w:t>Wilcoxon Signed Ranks Test</w:t>
      </w: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592"/>
        <w:gridCol w:w="1000"/>
        <w:gridCol w:w="1212"/>
        <w:gridCol w:w="1456"/>
      </w:tblGrid>
      <w:tr w:rsidR="006B2A22" w:rsidRPr="004562F8" w:rsidTr="001E16F9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6B2A22" w:rsidRPr="004562F8" w:rsidTr="001E16F9">
        <w:trPr>
          <w:cantSplit/>
        </w:trPr>
        <w:tc>
          <w:tcPr>
            <w:tcW w:w="4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6B2A22" w:rsidRPr="004562F8" w:rsidTr="001E16F9">
        <w:trPr>
          <w:cantSplit/>
        </w:trPr>
        <w:tc>
          <w:tcPr>
            <w:tcW w:w="2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Nilai_postPeng</w:t>
            </w:r>
            <w:proofErr w:type="spellEnd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Nilai_prePeng</w:t>
            </w:r>
            <w:proofErr w:type="spellEnd"/>
          </w:p>
        </w:tc>
        <w:tc>
          <w:tcPr>
            <w:tcW w:w="15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562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6B2A22" w:rsidRPr="004562F8" w:rsidTr="001E16F9">
        <w:trPr>
          <w:cantSplit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Pr="004562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780,00</w:t>
            </w:r>
          </w:p>
        </w:tc>
      </w:tr>
      <w:tr w:rsidR="006B2A22" w:rsidRPr="004562F8" w:rsidTr="001E16F9">
        <w:trPr>
          <w:cantSplit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562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A22" w:rsidRPr="004562F8" w:rsidTr="001E16F9">
        <w:trPr>
          <w:cantSplit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A22" w:rsidRPr="004562F8" w:rsidTr="001E16F9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Nilai_postPeng</w:t>
            </w:r>
            <w:proofErr w:type="spellEnd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 xml:space="preserve"> &lt; </w:t>
            </w: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Nilai_prePeng</w:t>
            </w:r>
            <w:proofErr w:type="spellEnd"/>
          </w:p>
        </w:tc>
      </w:tr>
      <w:tr w:rsidR="006B2A22" w:rsidRPr="004562F8" w:rsidTr="001E16F9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Nilai_postPeng</w:t>
            </w:r>
            <w:proofErr w:type="spellEnd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</w:t>
            </w: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Nilai_prePeng</w:t>
            </w:r>
            <w:proofErr w:type="spellEnd"/>
          </w:p>
        </w:tc>
      </w:tr>
      <w:tr w:rsidR="006B2A22" w:rsidRPr="004562F8" w:rsidTr="001E16F9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Nilai_postPeng</w:t>
            </w:r>
            <w:proofErr w:type="spellEnd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4562F8">
              <w:rPr>
                <w:rFonts w:ascii="Arial" w:hAnsi="Arial" w:cs="Arial"/>
                <w:color w:val="000000"/>
                <w:sz w:val="18"/>
                <w:szCs w:val="18"/>
              </w:rPr>
              <w:t>Nilai_prePeng</w:t>
            </w:r>
            <w:proofErr w:type="spellEnd"/>
          </w:p>
        </w:tc>
      </w:tr>
      <w:tr w:rsidR="006B2A22" w:rsidRPr="004562F8" w:rsidTr="001E16F9">
        <w:trPr>
          <w:cantSplit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348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2"/>
              <w:gridCol w:w="1455"/>
            </w:tblGrid>
            <w:tr w:rsidR="006B2A22" w:rsidRPr="00E432EF" w:rsidTr="001E16F9">
              <w:trPr>
                <w:cantSplit/>
              </w:trPr>
              <w:tc>
                <w:tcPr>
                  <w:tcW w:w="3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Test </w:t>
                  </w:r>
                  <w:proofErr w:type="spellStart"/>
                  <w:r w:rsidRPr="00E432E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Statistics</w:t>
                  </w:r>
                  <w:r w:rsidRPr="00E432E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a</w:t>
                  </w:r>
                  <w:proofErr w:type="spellEnd"/>
                </w:p>
              </w:tc>
            </w:tr>
            <w:tr w:rsidR="006B2A22" w:rsidRPr="00E432EF" w:rsidTr="001E16F9">
              <w:trPr>
                <w:cantSplit/>
              </w:trPr>
              <w:tc>
                <w:tcPr>
                  <w:tcW w:w="2031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Nilai_postPeng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Nilai_prePeng</w:t>
                  </w:r>
                  <w:proofErr w:type="spellEnd"/>
                </w:p>
              </w:tc>
            </w:tr>
            <w:tr w:rsidR="006B2A22" w:rsidRPr="00E432EF" w:rsidTr="001E16F9">
              <w:trPr>
                <w:cantSplit/>
              </w:trPr>
              <w:tc>
                <w:tcPr>
                  <w:tcW w:w="2031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14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-5,471</w:t>
                  </w: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</w:tr>
            <w:tr w:rsidR="006B2A22" w:rsidRPr="00E432EF" w:rsidTr="001E16F9">
              <w:trPr>
                <w:cantSplit/>
              </w:trPr>
              <w:tc>
                <w:tcPr>
                  <w:tcW w:w="2031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Asymp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Sig. (2-tailed)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,000</w:t>
                  </w:r>
                </w:p>
              </w:tc>
            </w:tr>
            <w:tr w:rsidR="006B2A22" w:rsidRPr="00E432EF" w:rsidTr="001E16F9">
              <w:trPr>
                <w:cantSplit/>
              </w:trPr>
              <w:tc>
                <w:tcPr>
                  <w:tcW w:w="3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a. Wilcoxon Signed Ranks Test</w:t>
                  </w:r>
                </w:p>
              </w:tc>
            </w:tr>
            <w:tr w:rsidR="006B2A22" w:rsidRPr="00E432EF" w:rsidTr="001E16F9">
              <w:trPr>
                <w:cantSplit/>
              </w:trPr>
              <w:tc>
                <w:tcPr>
                  <w:tcW w:w="3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b. Based on negative ranks.</w:t>
                  </w:r>
                </w:p>
              </w:tc>
            </w:tr>
          </w:tbl>
          <w:p w:rsidR="006B2A22" w:rsidRDefault="006B2A22" w:rsidP="006B2A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Wilcoxon Signed Ranks Test</w:t>
            </w:r>
          </w:p>
          <w:tbl>
            <w:tblPr>
              <w:tblW w:w="768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2"/>
              <w:gridCol w:w="394"/>
              <w:gridCol w:w="1061"/>
              <w:gridCol w:w="531"/>
              <w:gridCol w:w="1000"/>
              <w:gridCol w:w="1212"/>
              <w:gridCol w:w="1456"/>
            </w:tblGrid>
            <w:tr w:rsidR="006B2A22" w:rsidRPr="00E432EF" w:rsidTr="002F74FE">
              <w:trPr>
                <w:cantSplit/>
              </w:trPr>
              <w:tc>
                <w:tcPr>
                  <w:tcW w:w="76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Ranks</w:t>
                  </w:r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4018" w:type="dxa"/>
                  <w:gridSpan w:val="4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21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Mean Rank</w:t>
                  </w:r>
                </w:p>
              </w:tc>
              <w:tc>
                <w:tcPr>
                  <w:tcW w:w="1456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Sum of Ranks</w:t>
                  </w:r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2426" w:type="dxa"/>
                  <w:gridSpan w:val="2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Nilai_postSi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Nilai_preSikap</w:t>
                  </w:r>
                  <w:proofErr w:type="spellEnd"/>
                </w:p>
              </w:tc>
              <w:tc>
                <w:tcPr>
                  <w:tcW w:w="1592" w:type="dxa"/>
                  <w:gridSpan w:val="2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Negative Ranks</w:t>
                  </w:r>
                </w:p>
              </w:tc>
              <w:tc>
                <w:tcPr>
                  <w:tcW w:w="100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121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5,75</w:t>
                  </w:r>
                </w:p>
              </w:tc>
              <w:tc>
                <w:tcPr>
                  <w:tcW w:w="1456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23,00</w:t>
                  </w:r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2426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Positive Ranks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36</w:t>
                  </w: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  <w:tc>
                <w:tcPr>
                  <w:tcW w:w="1212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22,14</w:t>
                  </w:r>
                </w:p>
              </w:tc>
              <w:tc>
                <w:tcPr>
                  <w:tcW w:w="1456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797,00</w:t>
                  </w:r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2426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Ties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c</w:t>
                  </w:r>
                </w:p>
              </w:tc>
              <w:tc>
                <w:tcPr>
                  <w:tcW w:w="1212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2426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21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76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a.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Nilai_postSi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&lt;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Nilai_preSikap</w:t>
                  </w:r>
                  <w:proofErr w:type="spellEnd"/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76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b.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Nilai_postSi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&gt;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Nilai_preSikap</w:t>
                  </w:r>
                  <w:proofErr w:type="spellEnd"/>
                </w:p>
              </w:tc>
            </w:tr>
            <w:tr w:rsidR="006B2A22" w:rsidRPr="00E432EF" w:rsidTr="002F74FE">
              <w:trPr>
                <w:cantSplit/>
              </w:trPr>
              <w:tc>
                <w:tcPr>
                  <w:tcW w:w="768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2A22" w:rsidRPr="00E432EF" w:rsidRDefault="006B2A22" w:rsidP="006B2A22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c.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Nilai_postSi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=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Nilai_preSikap</w:t>
                  </w:r>
                  <w:proofErr w:type="spellEnd"/>
                </w:p>
              </w:tc>
            </w:tr>
            <w:tr w:rsidR="002F74FE" w:rsidRPr="00E432EF" w:rsidTr="002F74FE">
              <w:trPr>
                <w:gridAfter w:val="4"/>
                <w:wAfter w:w="4199" w:type="dxa"/>
                <w:cantSplit/>
              </w:trPr>
              <w:tc>
                <w:tcPr>
                  <w:tcW w:w="34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Test </w:t>
                  </w:r>
                  <w:proofErr w:type="spellStart"/>
                  <w:r w:rsidRPr="00E432E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Statistics</w:t>
                  </w:r>
                  <w:r w:rsidRPr="00E432E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a</w:t>
                  </w:r>
                  <w:proofErr w:type="spellEnd"/>
                </w:p>
              </w:tc>
            </w:tr>
            <w:tr w:rsidR="002F74FE" w:rsidRPr="00E432EF" w:rsidTr="002F74FE">
              <w:trPr>
                <w:gridAfter w:val="4"/>
                <w:wAfter w:w="4199" w:type="dxa"/>
                <w:cantSplit/>
              </w:trPr>
              <w:tc>
                <w:tcPr>
                  <w:tcW w:w="203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Nilai_postSi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Nilai_preSikap</w:t>
                  </w:r>
                  <w:proofErr w:type="spellEnd"/>
                </w:p>
              </w:tc>
            </w:tr>
            <w:tr w:rsidR="002F74FE" w:rsidRPr="00E432EF" w:rsidTr="002F74FE">
              <w:trPr>
                <w:gridAfter w:val="4"/>
                <w:wAfter w:w="4199" w:type="dxa"/>
                <w:cantSplit/>
              </w:trPr>
              <w:tc>
                <w:tcPr>
                  <w:tcW w:w="2032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1455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-5,204</w:t>
                  </w: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</w:tr>
            <w:tr w:rsidR="002F74FE" w:rsidRPr="00E432EF" w:rsidTr="002F74FE">
              <w:trPr>
                <w:gridAfter w:val="4"/>
                <w:wAfter w:w="4199" w:type="dxa"/>
                <w:cantSplit/>
              </w:trPr>
              <w:tc>
                <w:tcPr>
                  <w:tcW w:w="2032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Asymp</w:t>
                  </w:r>
                  <w:proofErr w:type="spellEnd"/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Sig. (2-tailed)</w:t>
                  </w:r>
                </w:p>
              </w:tc>
              <w:tc>
                <w:tcPr>
                  <w:tcW w:w="145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,000</w:t>
                  </w:r>
                </w:p>
              </w:tc>
            </w:tr>
            <w:tr w:rsidR="002F74FE" w:rsidRPr="00E432EF" w:rsidTr="002F74FE">
              <w:trPr>
                <w:gridAfter w:val="4"/>
                <w:wAfter w:w="4199" w:type="dxa"/>
                <w:cantSplit/>
              </w:trPr>
              <w:tc>
                <w:tcPr>
                  <w:tcW w:w="34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a. Wilcoxon Signed Ranks Test</w:t>
                  </w:r>
                </w:p>
              </w:tc>
            </w:tr>
            <w:tr w:rsidR="002F74FE" w:rsidRPr="00E432EF" w:rsidTr="002F74FE">
              <w:trPr>
                <w:gridAfter w:val="4"/>
                <w:wAfter w:w="4199" w:type="dxa"/>
                <w:cantSplit/>
              </w:trPr>
              <w:tc>
                <w:tcPr>
                  <w:tcW w:w="34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F74FE" w:rsidRPr="00E432EF" w:rsidRDefault="002F74FE" w:rsidP="002F74FE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432E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b. Based on negative ranks.</w:t>
                  </w:r>
                </w:p>
              </w:tc>
            </w:tr>
          </w:tbl>
          <w:p w:rsidR="006B2A22" w:rsidRPr="004562F8" w:rsidRDefault="006B2A22" w:rsidP="001E16F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B2A22" w:rsidRPr="006B2A22" w:rsidRDefault="006B2A22" w:rsidP="006B2A22">
      <w:pPr>
        <w:pStyle w:val="ListParagraph"/>
        <w:spacing w:line="276" w:lineRule="auto"/>
      </w:pPr>
    </w:p>
    <w:sectPr w:rsidR="006B2A22" w:rsidRPr="006B2A22" w:rsidSect="006B2A2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B6126"/>
    <w:multiLevelType w:val="hybridMultilevel"/>
    <w:tmpl w:val="DEDC25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3A"/>
    <w:multiLevelType w:val="hybridMultilevel"/>
    <w:tmpl w:val="DEDC25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A40D8"/>
    <w:multiLevelType w:val="hybridMultilevel"/>
    <w:tmpl w:val="AB74094E"/>
    <w:lvl w:ilvl="0" w:tplc="EBFA6A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E4577"/>
    <w:multiLevelType w:val="hybridMultilevel"/>
    <w:tmpl w:val="DEDC25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22"/>
    <w:rsid w:val="002F74FE"/>
    <w:rsid w:val="003C44AA"/>
    <w:rsid w:val="006B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9A4CF-868F-4599-9764-A23B2DF3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2020-09-27T02:27:00Z</dcterms:created>
  <dcterms:modified xsi:type="dcterms:W3CDTF">2020-09-27T02:38:00Z</dcterms:modified>
</cp:coreProperties>
</file>